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A73462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A73462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A73462">
        <w:rPr>
          <w:rFonts w:ascii="Arial" w:hAnsi="Arial" w:cs="Arial"/>
          <w:color w:val="404040"/>
          <w:sz w:val="24"/>
          <w:szCs w:val="24"/>
        </w:rPr>
        <w:t xml:space="preserve">Ernesto Montes Hernández. </w:t>
      </w:r>
    </w:p>
    <w:p w:rsidR="00EE15A5" w:rsidRPr="00EE15A5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Grado de Escolaridad</w:t>
      </w:r>
      <w:r w:rsidR="00A3518E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  <w:r w:rsidR="00EE15A5"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AB5916" w:rsidRPr="00BA21B4" w:rsidRDefault="00EE15A5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Cs/>
          <w:color w:val="404040"/>
          <w:sz w:val="24"/>
          <w:szCs w:val="24"/>
        </w:rPr>
        <w:t>Maestría</w:t>
      </w:r>
      <w:r w:rsidR="00A3518E">
        <w:rPr>
          <w:rFonts w:ascii="Arial" w:hAnsi="Arial" w:cs="Arial"/>
          <w:bCs/>
          <w:color w:val="404040"/>
          <w:sz w:val="24"/>
          <w:szCs w:val="24"/>
        </w:rPr>
        <w:t xml:space="preserve"> en Juicios Orales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Cédula Profesional </w:t>
      </w:r>
      <w:r w:rsidRPr="00BA21B4">
        <w:rPr>
          <w:rFonts w:ascii="Arial" w:hAnsi="Arial" w:cs="Arial"/>
          <w:b/>
          <w:bCs/>
          <w:i/>
          <w:color w:val="404040"/>
          <w:sz w:val="24"/>
          <w:szCs w:val="24"/>
        </w:rPr>
        <w:t>(Licenciatura</w:t>
      </w:r>
      <w:r w:rsidR="003E7CE6"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) </w:t>
      </w:r>
      <w:r w:rsidR="00EE15A5">
        <w:rPr>
          <w:rFonts w:ascii="Arial" w:hAnsi="Arial" w:cs="Arial"/>
          <w:bCs/>
          <w:color w:val="404040"/>
          <w:sz w:val="24"/>
          <w:szCs w:val="24"/>
        </w:rPr>
        <w:t>35</w:t>
      </w:r>
      <w:r w:rsidR="00A80003">
        <w:rPr>
          <w:rFonts w:ascii="Arial" w:hAnsi="Arial" w:cs="Arial"/>
          <w:bCs/>
          <w:color w:val="404040"/>
          <w:sz w:val="24"/>
          <w:szCs w:val="24"/>
        </w:rPr>
        <w:t>38242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A80003">
        <w:rPr>
          <w:rFonts w:ascii="NeoSansPro-Bold" w:hAnsi="NeoSansPro-Bold" w:cs="NeoSansPro-Bold"/>
          <w:b/>
          <w:bCs/>
          <w:color w:val="404040"/>
          <w:sz w:val="24"/>
          <w:szCs w:val="24"/>
        </w:rPr>
        <w:t xml:space="preserve">: </w:t>
      </w:r>
      <w:r w:rsidR="00A80003" w:rsidRPr="009C6BE8">
        <w:rPr>
          <w:rFonts w:ascii="Arial" w:hAnsi="Arial" w:cs="Arial"/>
          <w:bCs/>
          <w:color w:val="404040"/>
          <w:sz w:val="24"/>
          <w:szCs w:val="24"/>
        </w:rPr>
        <w:t>294-94200403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A80003">
        <w:rPr>
          <w:rFonts w:ascii="Arial" w:hAnsi="Arial" w:cs="Arial"/>
          <w:b/>
          <w:bCs/>
          <w:color w:val="404040"/>
          <w:sz w:val="24"/>
          <w:szCs w:val="24"/>
        </w:rPr>
        <w:t xml:space="preserve">: 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B2BF2" w:rsidRPr="00655BDB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655BDB"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A80003" w:rsidRPr="00655BDB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655BDB">
        <w:rPr>
          <w:rFonts w:ascii="Arial" w:hAnsi="Arial" w:cs="Arial"/>
          <w:b/>
          <w:bCs/>
          <w:color w:val="404040"/>
          <w:sz w:val="24"/>
          <w:szCs w:val="24"/>
        </w:rPr>
        <w:t>1997-2001</w:t>
      </w:r>
    </w:p>
    <w:p w:rsidR="00A80003" w:rsidRPr="00655BDB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55BDB">
        <w:rPr>
          <w:rFonts w:ascii="Arial" w:hAnsi="Arial" w:cs="Arial"/>
          <w:color w:val="404040"/>
          <w:sz w:val="24"/>
          <w:szCs w:val="24"/>
        </w:rPr>
        <w:t>Universidad Cristóbal Colon Obteniendo el Título de Licenciado en Derecho.</w:t>
      </w:r>
    </w:p>
    <w:p w:rsidR="00A80003" w:rsidRPr="00655BDB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655BDB">
        <w:rPr>
          <w:rFonts w:ascii="Arial" w:hAnsi="Arial" w:cs="Arial"/>
          <w:b/>
          <w:bCs/>
          <w:color w:val="404040"/>
          <w:sz w:val="24"/>
          <w:szCs w:val="24"/>
        </w:rPr>
        <w:t>2015-2016</w:t>
      </w:r>
    </w:p>
    <w:p w:rsidR="00A80003" w:rsidRPr="00655BDB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55BDB">
        <w:rPr>
          <w:rFonts w:ascii="Arial" w:hAnsi="Arial" w:cs="Arial"/>
          <w:color w:val="404040"/>
          <w:sz w:val="24"/>
          <w:szCs w:val="24"/>
        </w:rPr>
        <w:t xml:space="preserve">Maestría en Juicios Orales Impartida por el Instituto Profesional Superior de Veracruz, con registro de la UPAV (universidad Popular Autónoma de Veracruz (documentación en trámite). </w:t>
      </w:r>
    </w:p>
    <w:p w:rsidR="00A80003" w:rsidRPr="00655BDB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655BDB">
        <w:rPr>
          <w:rFonts w:ascii="Arial" w:hAnsi="Arial" w:cs="Arial"/>
          <w:b/>
          <w:bCs/>
          <w:color w:val="404040"/>
          <w:sz w:val="24"/>
          <w:szCs w:val="24"/>
        </w:rPr>
        <w:t>25 de agosto al 17 de noviembre 2015</w:t>
      </w:r>
    </w:p>
    <w:p w:rsidR="00A80003" w:rsidRPr="00655BDB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655BDB">
        <w:rPr>
          <w:rFonts w:ascii="Arial" w:hAnsi="Arial" w:cs="Arial"/>
          <w:bCs/>
          <w:color w:val="404040"/>
          <w:sz w:val="24"/>
          <w:szCs w:val="24"/>
        </w:rPr>
        <w:t>Constancia otorgada por el Instituto de Formación Profesional de la Fiscalía General del Estado por haber acreditado  el curso inicial de Formación Inicial para Agente del Ministerio Publico.</w:t>
      </w:r>
    </w:p>
    <w:p w:rsidR="00A80003" w:rsidRPr="00655BDB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655BDB">
        <w:rPr>
          <w:rFonts w:ascii="Arial" w:hAnsi="Arial" w:cs="Arial"/>
          <w:b/>
          <w:bCs/>
          <w:color w:val="404040"/>
          <w:sz w:val="24"/>
          <w:szCs w:val="24"/>
        </w:rPr>
        <w:t>20 de junio al 8 de julio 2016</w:t>
      </w:r>
    </w:p>
    <w:p w:rsidR="00A80003" w:rsidRPr="00655BDB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655BDB">
        <w:rPr>
          <w:rFonts w:ascii="Arial" w:hAnsi="Arial" w:cs="Arial"/>
          <w:bCs/>
          <w:color w:val="404040"/>
          <w:sz w:val="24"/>
          <w:szCs w:val="24"/>
        </w:rPr>
        <w:t>Curso de Derechos Humanos y Genero, Fiscalía General del Estado., otorgando constancia la Comisión Nacional de los Derechos Humanos.</w:t>
      </w:r>
    </w:p>
    <w:p w:rsidR="00A80003" w:rsidRPr="00655BDB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655BDB">
        <w:rPr>
          <w:rFonts w:ascii="Arial" w:hAnsi="Arial" w:cs="Arial"/>
          <w:b/>
          <w:bCs/>
          <w:color w:val="404040"/>
          <w:sz w:val="24"/>
          <w:szCs w:val="24"/>
        </w:rPr>
        <w:t>17 de marzo 2016.</w:t>
      </w:r>
    </w:p>
    <w:p w:rsidR="00A80003" w:rsidRPr="00655BDB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655BDB">
        <w:rPr>
          <w:rFonts w:ascii="Arial" w:hAnsi="Arial" w:cs="Arial"/>
          <w:bCs/>
          <w:color w:val="404040"/>
          <w:sz w:val="24"/>
          <w:szCs w:val="24"/>
        </w:rPr>
        <w:t>Constancia de participación en el Taller Investigación Inicial y Complementaria del Sistema Acusatorio Penal, impartido por el Instituto de Formación Profesional de la Fiscalía General del Estado.</w:t>
      </w:r>
    </w:p>
    <w:p w:rsidR="00A80003" w:rsidRPr="00655BDB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bookmarkStart w:id="0" w:name="_Hlk89944913"/>
      <w:r w:rsidRPr="00655BDB">
        <w:rPr>
          <w:rFonts w:ascii="Arial" w:hAnsi="Arial" w:cs="Arial"/>
          <w:b/>
          <w:bCs/>
          <w:color w:val="404040"/>
          <w:sz w:val="24"/>
          <w:szCs w:val="24"/>
        </w:rPr>
        <w:t>Septiembre 2016</w:t>
      </w:r>
    </w:p>
    <w:bookmarkEnd w:id="0"/>
    <w:p w:rsidR="00A80003" w:rsidRPr="00655BDB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655BDB">
        <w:rPr>
          <w:rFonts w:ascii="Arial" w:hAnsi="Arial" w:cs="Arial"/>
          <w:bCs/>
          <w:color w:val="404040"/>
          <w:sz w:val="24"/>
          <w:szCs w:val="24"/>
        </w:rPr>
        <w:t xml:space="preserve">Constancia </w:t>
      </w:r>
      <w:bookmarkStart w:id="1" w:name="_Hlk89945338"/>
      <w:r w:rsidRPr="00655BDB">
        <w:rPr>
          <w:rFonts w:ascii="Arial" w:hAnsi="Arial" w:cs="Arial"/>
          <w:bCs/>
          <w:color w:val="404040"/>
          <w:sz w:val="24"/>
          <w:szCs w:val="24"/>
        </w:rPr>
        <w:t xml:space="preserve">del Instituto de Formación Profesional de la Fiscalía General del estado por la participación en el Curso </w:t>
      </w:r>
      <w:bookmarkEnd w:id="1"/>
      <w:r w:rsidRPr="00655BDB">
        <w:rPr>
          <w:rFonts w:ascii="Arial" w:hAnsi="Arial" w:cs="Arial"/>
          <w:bCs/>
          <w:color w:val="404040"/>
          <w:sz w:val="24"/>
          <w:szCs w:val="24"/>
        </w:rPr>
        <w:t xml:space="preserve">de Capacitación para la Aplicación de la Nueva Metodología para el Registro y Clasificación de los Delitos: Fiscales; con duración de 20 horas.  </w:t>
      </w:r>
    </w:p>
    <w:p w:rsidR="006C432C" w:rsidRDefault="006C432C" w:rsidP="00655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Octubre del 2020.</w:t>
      </w:r>
    </w:p>
    <w:p w:rsidR="006C432C" w:rsidRDefault="006C432C" w:rsidP="00655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Constancia </w:t>
      </w:r>
      <w:r w:rsidRPr="00655BDB">
        <w:rPr>
          <w:rFonts w:ascii="Arial" w:hAnsi="Arial" w:cs="Arial"/>
          <w:bCs/>
          <w:color w:val="404040"/>
          <w:sz w:val="24"/>
          <w:szCs w:val="24"/>
        </w:rPr>
        <w:t>del Instituto de Formación Profesional de la Fiscalía General del estado por la participación en el Curso</w:t>
      </w:r>
      <w:r>
        <w:rPr>
          <w:rFonts w:ascii="Arial" w:hAnsi="Arial" w:cs="Arial"/>
          <w:bCs/>
          <w:color w:val="404040"/>
          <w:sz w:val="24"/>
          <w:szCs w:val="24"/>
        </w:rPr>
        <w:t>, Jornada de Capacitación sobre el Registro Nacional de Detenciones, Duración 3 Horas.</w:t>
      </w:r>
    </w:p>
    <w:p w:rsidR="006C432C" w:rsidRDefault="006C432C" w:rsidP="00655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3B1C17" w:rsidRDefault="003B1C17" w:rsidP="00655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Diciembre 2020.</w:t>
      </w:r>
    </w:p>
    <w:p w:rsidR="003B1C17" w:rsidRPr="003B1C17" w:rsidRDefault="003B1C17" w:rsidP="00655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bookmarkStart w:id="2" w:name="_Hlk89945909"/>
      <w:r>
        <w:rPr>
          <w:rFonts w:ascii="Arial" w:hAnsi="Arial" w:cs="Arial"/>
          <w:color w:val="404040"/>
          <w:sz w:val="24"/>
          <w:szCs w:val="24"/>
        </w:rPr>
        <w:lastRenderedPageBreak/>
        <w:t xml:space="preserve">Constancia </w:t>
      </w:r>
      <w:r w:rsidRPr="00655BDB">
        <w:rPr>
          <w:rFonts w:ascii="Arial" w:hAnsi="Arial" w:cs="Arial"/>
          <w:bCs/>
          <w:color w:val="404040"/>
          <w:sz w:val="24"/>
          <w:szCs w:val="24"/>
        </w:rPr>
        <w:t>del Instituto de Formación Profesional de la Fiscalía General del estado por la participación en el Curso</w:t>
      </w:r>
      <w:bookmarkEnd w:id="2"/>
      <w:r w:rsidR="009C6BE8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>
        <w:rPr>
          <w:rFonts w:ascii="Arial" w:hAnsi="Arial" w:cs="Arial"/>
          <w:bCs/>
          <w:color w:val="404040"/>
          <w:sz w:val="24"/>
          <w:szCs w:val="24"/>
        </w:rPr>
        <w:t xml:space="preserve">Grupos Indigenas: respeto a sus derechos humanos para la procuración de Justicia y la reconstrucción del tejido social, duración dos horas del dia 01 de Diciembre del 2020. </w:t>
      </w:r>
    </w:p>
    <w:p w:rsidR="00655BDB" w:rsidRPr="00655BDB" w:rsidRDefault="00655BDB" w:rsidP="00655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655BDB">
        <w:rPr>
          <w:rFonts w:ascii="Arial" w:hAnsi="Arial" w:cs="Arial"/>
          <w:b/>
          <w:bCs/>
          <w:color w:val="404040"/>
          <w:sz w:val="24"/>
          <w:szCs w:val="24"/>
        </w:rPr>
        <w:t>Marzo 2021.</w:t>
      </w:r>
    </w:p>
    <w:p w:rsidR="00655BDB" w:rsidRDefault="00655BDB" w:rsidP="00655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655BDB">
        <w:rPr>
          <w:rFonts w:ascii="Arial" w:hAnsi="Arial" w:cs="Arial"/>
          <w:color w:val="404040"/>
          <w:sz w:val="24"/>
          <w:szCs w:val="24"/>
        </w:rPr>
        <w:t>Capacitación</w:t>
      </w:r>
      <w:r w:rsidR="003B1C17" w:rsidRPr="00655BDB">
        <w:rPr>
          <w:rFonts w:ascii="Arial" w:hAnsi="Arial" w:cs="Arial"/>
          <w:bCs/>
          <w:color w:val="404040"/>
          <w:sz w:val="24"/>
          <w:szCs w:val="24"/>
        </w:rPr>
        <w:t>del Instituto de Formación Profesional de la Fiscalía General del estado por la participación en el Curso</w:t>
      </w:r>
      <w:r w:rsidRPr="00655BDB">
        <w:rPr>
          <w:rFonts w:ascii="Arial" w:hAnsi="Arial" w:cs="Arial"/>
          <w:color w:val="404040"/>
          <w:sz w:val="24"/>
          <w:szCs w:val="24"/>
        </w:rPr>
        <w:t xml:space="preserve"> Técnica en el Sistema Procesal Penal Acusatorio para fiscales, con duración de 2:30 hrs el día 08 de Marzo 2021. </w:t>
      </w:r>
    </w:p>
    <w:p w:rsidR="006C432C" w:rsidRPr="00655BDB" w:rsidRDefault="006C432C" w:rsidP="006C4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Agosto 2021</w:t>
      </w:r>
      <w:r w:rsidRPr="00655BDB">
        <w:rPr>
          <w:rFonts w:ascii="Arial" w:hAnsi="Arial" w:cs="Arial"/>
          <w:b/>
          <w:bCs/>
          <w:color w:val="404040"/>
          <w:sz w:val="24"/>
          <w:szCs w:val="24"/>
        </w:rPr>
        <w:t>.</w:t>
      </w:r>
    </w:p>
    <w:p w:rsidR="006C432C" w:rsidRDefault="006C432C" w:rsidP="006C43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C</w:t>
      </w:r>
      <w:r w:rsidRPr="00655BDB">
        <w:rPr>
          <w:rFonts w:ascii="Arial" w:hAnsi="Arial" w:cs="Arial"/>
          <w:color w:val="404040"/>
          <w:sz w:val="24"/>
          <w:szCs w:val="24"/>
        </w:rPr>
        <w:t>apacitación</w:t>
      </w:r>
      <w:r w:rsidRPr="00655BDB">
        <w:rPr>
          <w:rFonts w:ascii="Arial" w:hAnsi="Arial" w:cs="Arial"/>
          <w:bCs/>
          <w:color w:val="404040"/>
          <w:sz w:val="24"/>
          <w:szCs w:val="24"/>
        </w:rPr>
        <w:t>del Instituto de Formación Profesional de la Fiscalía General del estado por la participación en el Curso</w:t>
      </w:r>
      <w:r w:rsidRPr="00655BDB">
        <w:rPr>
          <w:rFonts w:ascii="Arial" w:hAnsi="Arial" w:cs="Arial"/>
          <w:color w:val="404040"/>
          <w:sz w:val="24"/>
          <w:szCs w:val="24"/>
        </w:rPr>
        <w:t xml:space="preserve"> Técnica en el Sistema Procesal Penal Acusatorio para fiscales, con duración de 2:30 hrs el día 08 de Marzo 2021. </w:t>
      </w:r>
    </w:p>
    <w:p w:rsidR="00655BDB" w:rsidRPr="00655BDB" w:rsidRDefault="00655BDB" w:rsidP="00655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</w:p>
    <w:p w:rsidR="00BB2BF2" w:rsidRPr="00BA21B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BB2BF2" w:rsidRPr="000E7614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E7614">
        <w:rPr>
          <w:rFonts w:ascii="Arial" w:hAnsi="Arial" w:cs="Arial"/>
          <w:b/>
          <w:color w:val="404040"/>
          <w:sz w:val="24"/>
          <w:szCs w:val="24"/>
        </w:rPr>
        <w:t>Año</w:t>
      </w:r>
    </w:p>
    <w:p w:rsidR="006C432C" w:rsidRPr="000E7614" w:rsidRDefault="006C432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0E7614">
        <w:rPr>
          <w:rFonts w:ascii="Arial" w:hAnsi="Arial" w:cs="Arial"/>
          <w:b/>
          <w:color w:val="404040"/>
          <w:sz w:val="24"/>
          <w:szCs w:val="24"/>
        </w:rPr>
        <w:t>08 Octubre del 2021.</w:t>
      </w:r>
    </w:p>
    <w:p w:rsidR="006C432C" w:rsidRPr="000E7614" w:rsidRDefault="006C432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0E7614">
        <w:rPr>
          <w:rFonts w:ascii="Arial" w:hAnsi="Arial" w:cs="Arial"/>
          <w:bCs/>
          <w:color w:val="404040"/>
          <w:sz w:val="24"/>
          <w:szCs w:val="24"/>
        </w:rPr>
        <w:t xml:space="preserve">Fiscal Primero de la Sub- Unidad de </w:t>
      </w:r>
      <w:r w:rsidR="000E7614" w:rsidRPr="000E7614">
        <w:rPr>
          <w:rFonts w:ascii="Arial" w:hAnsi="Arial" w:cs="Arial"/>
          <w:bCs/>
          <w:color w:val="404040"/>
          <w:sz w:val="24"/>
          <w:szCs w:val="24"/>
        </w:rPr>
        <w:t xml:space="preserve">Procuración de justicia de Tihuatlán de Hidalgo, Veracruz. </w:t>
      </w:r>
    </w:p>
    <w:p w:rsidR="00A80003" w:rsidRPr="000E7614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0E7614">
        <w:rPr>
          <w:rFonts w:ascii="Arial" w:hAnsi="Arial" w:cs="Arial"/>
          <w:b/>
          <w:bCs/>
          <w:color w:val="404040"/>
          <w:sz w:val="24"/>
          <w:szCs w:val="24"/>
        </w:rPr>
        <w:t xml:space="preserve">2021 a la fecha </w:t>
      </w:r>
    </w:p>
    <w:p w:rsidR="00A80003" w:rsidRPr="000E7614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0E7614">
        <w:rPr>
          <w:rFonts w:ascii="Arial" w:hAnsi="Arial" w:cs="Arial"/>
          <w:bCs/>
          <w:color w:val="404040"/>
          <w:sz w:val="24"/>
          <w:szCs w:val="24"/>
        </w:rPr>
        <w:t>Fiscal Sexto investigador en la Unidad Integral de Poza Rica de Hidalgo, Veracruz.</w:t>
      </w:r>
    </w:p>
    <w:p w:rsidR="00A80003" w:rsidRPr="000E7614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0E7614">
        <w:rPr>
          <w:rFonts w:ascii="Arial" w:hAnsi="Arial" w:cs="Arial"/>
          <w:b/>
          <w:bCs/>
          <w:color w:val="404040"/>
          <w:sz w:val="24"/>
          <w:szCs w:val="24"/>
        </w:rPr>
        <w:t xml:space="preserve">2019 a la fecha </w:t>
      </w:r>
    </w:p>
    <w:p w:rsidR="00A80003" w:rsidRPr="000E7614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404040"/>
          <w:sz w:val="24"/>
          <w:szCs w:val="24"/>
        </w:rPr>
      </w:pPr>
      <w:r w:rsidRPr="000E7614">
        <w:rPr>
          <w:rFonts w:ascii="Arial" w:hAnsi="Arial" w:cs="Arial"/>
          <w:bCs/>
          <w:color w:val="404040"/>
          <w:sz w:val="24"/>
          <w:szCs w:val="24"/>
        </w:rPr>
        <w:t>Fiscal encargado de la Sub-Unidad integral de procuración de Justicia Playa Vicente Veracruz.</w:t>
      </w:r>
    </w:p>
    <w:p w:rsidR="00A80003" w:rsidRPr="000E7614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0E7614">
        <w:rPr>
          <w:rFonts w:ascii="Arial" w:hAnsi="Arial" w:cs="Arial"/>
          <w:b/>
          <w:bCs/>
          <w:color w:val="404040"/>
          <w:sz w:val="24"/>
          <w:szCs w:val="24"/>
        </w:rPr>
        <w:t>2015 a 2019</w:t>
      </w:r>
    </w:p>
    <w:p w:rsidR="00A80003" w:rsidRPr="000E7614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E7614">
        <w:rPr>
          <w:rFonts w:ascii="Arial" w:hAnsi="Arial" w:cs="Arial"/>
          <w:color w:val="404040"/>
          <w:sz w:val="24"/>
          <w:szCs w:val="24"/>
        </w:rPr>
        <w:t>Fiscal Quinto adscrito a la Unidad Integral de Procuración de Justicia del décimo noveno distrito San Andrés Tuxtla, Veracruz.</w:t>
      </w:r>
    </w:p>
    <w:p w:rsidR="00A80003" w:rsidRPr="000E7614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0E7614">
        <w:rPr>
          <w:rFonts w:ascii="Arial" w:hAnsi="Arial" w:cs="Arial"/>
          <w:b/>
          <w:bCs/>
          <w:color w:val="404040"/>
          <w:sz w:val="24"/>
          <w:szCs w:val="24"/>
        </w:rPr>
        <w:t>2015- 2008</w:t>
      </w:r>
    </w:p>
    <w:p w:rsidR="00A80003" w:rsidRPr="000E7614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E7614">
        <w:rPr>
          <w:rFonts w:ascii="Arial" w:hAnsi="Arial" w:cs="Arial"/>
          <w:color w:val="404040"/>
          <w:sz w:val="24"/>
          <w:szCs w:val="24"/>
        </w:rPr>
        <w:t>Abogado postulante en la ciudad de Veracruz</w:t>
      </w:r>
    </w:p>
    <w:p w:rsidR="00A80003" w:rsidRPr="000E7614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0E7614">
        <w:rPr>
          <w:rFonts w:ascii="Arial" w:hAnsi="Arial" w:cs="Arial"/>
          <w:b/>
          <w:bCs/>
          <w:color w:val="404040"/>
          <w:sz w:val="24"/>
          <w:szCs w:val="24"/>
        </w:rPr>
        <w:t>2008-2009.</w:t>
      </w:r>
    </w:p>
    <w:p w:rsidR="00A80003" w:rsidRPr="000E7614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E7614">
        <w:rPr>
          <w:rFonts w:ascii="Arial" w:hAnsi="Arial" w:cs="Arial"/>
          <w:color w:val="404040"/>
          <w:sz w:val="24"/>
          <w:szCs w:val="24"/>
        </w:rPr>
        <w:t xml:space="preserve">Jefe del Área Jurídica de la Dirección de Gobernación del Ayuntamiento Constitucional de Veracruz. </w:t>
      </w:r>
    </w:p>
    <w:p w:rsidR="00A80003" w:rsidRPr="000E7614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0E7614">
        <w:rPr>
          <w:rFonts w:ascii="Arial" w:hAnsi="Arial" w:cs="Arial"/>
          <w:b/>
          <w:bCs/>
          <w:color w:val="404040"/>
          <w:sz w:val="24"/>
          <w:szCs w:val="24"/>
        </w:rPr>
        <w:t>2007-2005.</w:t>
      </w:r>
    </w:p>
    <w:p w:rsidR="009C6BE8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E7614">
        <w:rPr>
          <w:rFonts w:ascii="Arial" w:hAnsi="Arial" w:cs="Arial"/>
          <w:color w:val="404040"/>
          <w:sz w:val="24"/>
          <w:szCs w:val="24"/>
        </w:rPr>
        <w:t xml:space="preserve">Abogado Postulante en el corporativo Consultores Corporativos Jurídicos, A.C., </w:t>
      </w:r>
    </w:p>
    <w:p w:rsidR="00A80003" w:rsidRPr="000E7614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0E7614">
        <w:rPr>
          <w:rFonts w:ascii="Arial" w:hAnsi="Arial" w:cs="Arial"/>
          <w:b/>
          <w:bCs/>
          <w:color w:val="404040"/>
          <w:sz w:val="24"/>
          <w:szCs w:val="24"/>
        </w:rPr>
        <w:t>2005-2002.</w:t>
      </w:r>
    </w:p>
    <w:p w:rsidR="009C6BE8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E7614">
        <w:rPr>
          <w:rFonts w:ascii="Arial" w:hAnsi="Arial" w:cs="Arial"/>
          <w:color w:val="404040"/>
          <w:sz w:val="24"/>
          <w:szCs w:val="24"/>
        </w:rPr>
        <w:t xml:space="preserve">Abogado en el despacho Jurídico </w:t>
      </w:r>
    </w:p>
    <w:p w:rsidR="00A80003" w:rsidRPr="000E7614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04040"/>
          <w:sz w:val="24"/>
          <w:szCs w:val="24"/>
        </w:rPr>
      </w:pPr>
      <w:r w:rsidRPr="000E7614">
        <w:rPr>
          <w:rFonts w:ascii="Arial" w:hAnsi="Arial" w:cs="Arial"/>
          <w:b/>
          <w:bCs/>
          <w:color w:val="404040"/>
          <w:sz w:val="24"/>
          <w:szCs w:val="24"/>
        </w:rPr>
        <w:t>2002-2002.</w:t>
      </w:r>
    </w:p>
    <w:p w:rsidR="00A80003" w:rsidRDefault="00A80003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0E7614">
        <w:rPr>
          <w:rFonts w:ascii="Arial" w:hAnsi="Arial" w:cs="Arial"/>
          <w:color w:val="404040"/>
          <w:sz w:val="24"/>
          <w:szCs w:val="24"/>
        </w:rPr>
        <w:t xml:space="preserve">Auxiliar en el departamento Jurídico de la Administración Portuaria </w:t>
      </w:r>
      <w:r w:rsidRPr="000E7614">
        <w:rPr>
          <w:rFonts w:ascii="Arial" w:hAnsi="Arial" w:cs="Arial"/>
          <w:color w:val="404040"/>
          <w:sz w:val="24"/>
          <w:szCs w:val="24"/>
        </w:rPr>
        <w:lastRenderedPageBreak/>
        <w:t xml:space="preserve">Integral de Veracruz S.A. DE C..V., </w:t>
      </w:r>
    </w:p>
    <w:p w:rsidR="009C6BE8" w:rsidRDefault="009C6BE8" w:rsidP="00A80003">
      <w:pPr>
        <w:autoSpaceDE w:val="0"/>
        <w:autoSpaceDN w:val="0"/>
        <w:adjustRightInd w:val="0"/>
        <w:spacing w:after="0" w:line="240" w:lineRule="auto"/>
        <w:jc w:val="both"/>
        <w:rPr>
          <w:rFonts w:ascii="NeoSansPro-Regular" w:hAnsi="NeoSansPro-Regular" w:cs="NeoSansPro-Regular"/>
          <w:color w:val="404040"/>
          <w:sz w:val="20"/>
          <w:szCs w:val="20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0E7614" w:rsidRPr="000E7614" w:rsidRDefault="000E7614" w:rsidP="000E76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E7614">
        <w:rPr>
          <w:rFonts w:ascii="Arial" w:hAnsi="Arial" w:cs="Arial"/>
          <w:color w:val="404040"/>
          <w:sz w:val="24"/>
          <w:szCs w:val="24"/>
        </w:rPr>
        <w:t>Derecho Constitucional y amparo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0E7614" w:rsidRPr="000E7614" w:rsidRDefault="000E7614" w:rsidP="000E76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E7614">
        <w:rPr>
          <w:rFonts w:ascii="Arial" w:hAnsi="Arial" w:cs="Arial"/>
          <w:color w:val="404040"/>
          <w:sz w:val="24"/>
          <w:szCs w:val="24"/>
        </w:rPr>
        <w:t>Derecho Administrativo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0E7614" w:rsidRPr="000E7614" w:rsidRDefault="000E7614" w:rsidP="000E76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 w:rsidRPr="000E7614">
        <w:rPr>
          <w:rFonts w:ascii="Arial" w:hAnsi="Arial" w:cs="Arial"/>
          <w:color w:val="404040"/>
          <w:sz w:val="24"/>
          <w:szCs w:val="24"/>
        </w:rPr>
        <w:t>Derecho Civil</w:t>
      </w:r>
      <w:r>
        <w:rPr>
          <w:rFonts w:ascii="Arial" w:hAnsi="Arial" w:cs="Arial"/>
          <w:color w:val="404040"/>
          <w:sz w:val="24"/>
          <w:szCs w:val="24"/>
        </w:rPr>
        <w:t>.</w:t>
      </w:r>
    </w:p>
    <w:p w:rsidR="000E7614" w:rsidRDefault="000E7614" w:rsidP="000E7614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  <w:r w:rsidRPr="000E7614">
        <w:rPr>
          <w:rFonts w:ascii="Arial" w:hAnsi="Arial" w:cs="Arial"/>
          <w:color w:val="404040"/>
          <w:sz w:val="24"/>
          <w:szCs w:val="24"/>
        </w:rPr>
        <w:t>Derecho Penal.</w:t>
      </w:r>
    </w:p>
    <w:p w:rsidR="000E7614" w:rsidRPr="000E7614" w:rsidRDefault="000E7614" w:rsidP="000E7614">
      <w:pPr>
        <w:spacing w:line="240" w:lineRule="auto"/>
        <w:rPr>
          <w:rFonts w:ascii="Arial" w:hAnsi="Arial" w:cs="Arial"/>
          <w:color w:val="404040"/>
          <w:sz w:val="24"/>
          <w:szCs w:val="24"/>
        </w:rPr>
      </w:pPr>
    </w:p>
    <w:p w:rsidR="00DB6756" w:rsidRPr="00BA21B4" w:rsidRDefault="00DB6756" w:rsidP="00237F51">
      <w:pPr>
        <w:rPr>
          <w:sz w:val="24"/>
          <w:szCs w:val="24"/>
        </w:rPr>
      </w:pPr>
      <w:bookmarkStart w:id="3" w:name="_GoBack"/>
      <w:bookmarkEnd w:id="3"/>
    </w:p>
    <w:sectPr w:rsidR="00DB6756" w:rsidRPr="00BA21B4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012" w:rsidRDefault="00126012" w:rsidP="00AB5916">
      <w:pPr>
        <w:spacing w:after="0" w:line="240" w:lineRule="auto"/>
      </w:pPr>
      <w:r>
        <w:separator/>
      </w:r>
    </w:p>
  </w:endnote>
  <w:endnote w:type="continuationSeparator" w:id="1">
    <w:p w:rsidR="00126012" w:rsidRDefault="0012601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012" w:rsidRDefault="00126012" w:rsidP="00AB5916">
      <w:pPr>
        <w:spacing w:after="0" w:line="240" w:lineRule="auto"/>
      </w:pPr>
      <w:r>
        <w:separator/>
      </w:r>
    </w:p>
  </w:footnote>
  <w:footnote w:type="continuationSeparator" w:id="1">
    <w:p w:rsidR="00126012" w:rsidRDefault="0012601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9C6BE8">
    <w:pPr>
      <w:pStyle w:val="Encabezado"/>
    </w:pPr>
    <w:r w:rsidRPr="009C6BE8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-1458595</wp:posOffset>
          </wp:positionH>
          <wp:positionV relativeFrom="paragraph">
            <wp:posOffset>-68580</wp:posOffset>
          </wp:positionV>
          <wp:extent cx="1009650" cy="1325880"/>
          <wp:effectExtent l="19050" t="0" r="0" b="0"/>
          <wp:wrapTopAndBottom/>
          <wp:docPr id="7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D5363"/>
    <w:rsid w:val="000E2580"/>
    <w:rsid w:val="000E7614"/>
    <w:rsid w:val="00126012"/>
    <w:rsid w:val="00136AF7"/>
    <w:rsid w:val="00187D27"/>
    <w:rsid w:val="00196774"/>
    <w:rsid w:val="00237F51"/>
    <w:rsid w:val="00247088"/>
    <w:rsid w:val="00304E91"/>
    <w:rsid w:val="003B1C17"/>
    <w:rsid w:val="003E7CE6"/>
    <w:rsid w:val="00462C41"/>
    <w:rsid w:val="004A1170"/>
    <w:rsid w:val="004B2D6E"/>
    <w:rsid w:val="004E4FFA"/>
    <w:rsid w:val="005502F5"/>
    <w:rsid w:val="005A32B3"/>
    <w:rsid w:val="00600D12"/>
    <w:rsid w:val="00655BDB"/>
    <w:rsid w:val="00670BB6"/>
    <w:rsid w:val="006B643A"/>
    <w:rsid w:val="006C2CDA"/>
    <w:rsid w:val="006C432C"/>
    <w:rsid w:val="00723B67"/>
    <w:rsid w:val="00726727"/>
    <w:rsid w:val="00785C57"/>
    <w:rsid w:val="00846235"/>
    <w:rsid w:val="009954D6"/>
    <w:rsid w:val="009C6BE8"/>
    <w:rsid w:val="00A3518E"/>
    <w:rsid w:val="00A66637"/>
    <w:rsid w:val="00A73462"/>
    <w:rsid w:val="00A80003"/>
    <w:rsid w:val="00AB5916"/>
    <w:rsid w:val="00B55469"/>
    <w:rsid w:val="00BA21B4"/>
    <w:rsid w:val="00BB2BF2"/>
    <w:rsid w:val="00C37D92"/>
    <w:rsid w:val="00CE7F12"/>
    <w:rsid w:val="00D03386"/>
    <w:rsid w:val="00DB2FA1"/>
    <w:rsid w:val="00DB6756"/>
    <w:rsid w:val="00DE2E01"/>
    <w:rsid w:val="00E71AD8"/>
    <w:rsid w:val="00EA5918"/>
    <w:rsid w:val="00EE15A5"/>
    <w:rsid w:val="00F44637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D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2022-03-28T19:22:00Z</dcterms:created>
  <dcterms:modified xsi:type="dcterms:W3CDTF">2022-03-28T19:22:00Z</dcterms:modified>
</cp:coreProperties>
</file>